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1C" w:rsidRDefault="00CE5F1C" w:rsidP="00CE5F1C">
      <w:pPr>
        <w:spacing w:beforeLines="50" w:afterLines="50" w:line="560" w:lineRule="exact"/>
        <w:jc w:val="center"/>
        <w:rPr>
          <w:rFonts w:ascii="方正小标宋简体" w:eastAsia="方正小标宋简体" w:hAnsi="Times New Roman"/>
          <w:sz w:val="44"/>
        </w:rPr>
      </w:pPr>
      <w:r>
        <w:rPr>
          <w:rFonts w:ascii="方正小标宋简体" w:eastAsia="方正小标宋简体" w:hAnsi="Times New Roman" w:hint="eastAsia"/>
          <w:sz w:val="44"/>
        </w:rPr>
        <w:t>生产作业相关方安全管理协议书</w:t>
      </w:r>
    </w:p>
    <w:p w:rsidR="00CE5F1C" w:rsidRDefault="00CE5F1C" w:rsidP="00CE5F1C">
      <w:pPr>
        <w:spacing w:beforeLines="50" w:afterLines="50" w:line="560" w:lineRule="exact"/>
        <w:jc w:val="center"/>
        <w:rPr>
          <w:rFonts w:ascii="方正小标宋简体" w:eastAsia="方正小标宋简体" w:hAnsi="Times New Roman"/>
          <w:sz w:val="44"/>
        </w:rPr>
      </w:pPr>
      <w:r>
        <w:rPr>
          <w:rFonts w:ascii="方正小标宋简体" w:eastAsia="方正小标宋简体" w:hAnsi="Times New Roman" w:hint="eastAsia"/>
          <w:sz w:val="44"/>
        </w:rPr>
        <w:t>（B类）</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本协议适用于物资供应类相关方，其中：</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1、物资供应类相关方：主要指进行原辅材料供货、产品配套供货、成品件和整车出厂、一般和危险废弃物处置、生活物资供应等生产作业的相关方。</w:t>
      </w:r>
    </w:p>
    <w:p w:rsidR="00CE5F1C" w:rsidRDefault="00CE5F1C" w:rsidP="00CE5F1C">
      <w:pPr>
        <w:spacing w:line="560" w:lineRule="exact"/>
        <w:rPr>
          <w:rFonts w:ascii="仿宋_GB2312" w:eastAsia="仿宋_GB2312" w:hAnsi="楷体"/>
          <w:sz w:val="32"/>
          <w:szCs w:val="18"/>
        </w:rPr>
      </w:pP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根据中华人民共和国有关安全生产的法律、法规、条例，为明确甲乙双方安全管理职责与权利，预防各类事故的发生，经甲乙双方协商一致，同意签订本协议，并自觉遵守。</w:t>
      </w:r>
    </w:p>
    <w:p w:rsidR="00CE5F1C" w:rsidRDefault="00CE5F1C" w:rsidP="00CE5F1C">
      <w:pPr>
        <w:spacing w:line="560" w:lineRule="exact"/>
        <w:ind w:firstLineChars="200" w:firstLine="640"/>
        <w:rPr>
          <w:rFonts w:ascii="黑体" w:eastAsia="黑体" w:hAnsi="黑体"/>
          <w:sz w:val="32"/>
          <w:szCs w:val="18"/>
        </w:rPr>
      </w:pPr>
      <w:r>
        <w:rPr>
          <w:rFonts w:ascii="黑体" w:eastAsia="黑体" w:hAnsi="黑体" w:hint="eastAsia"/>
          <w:sz w:val="32"/>
          <w:szCs w:val="18"/>
        </w:rPr>
        <w:t>一、项目简况：</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甲方：</w:t>
      </w:r>
      <w:r w:rsidRPr="00BC5F6D">
        <w:rPr>
          <w:rFonts w:ascii="仿宋_GB2312" w:eastAsia="仿宋_GB2312" w:hAnsi="楷体" w:hint="eastAsia"/>
          <w:sz w:val="28"/>
          <w:szCs w:val="28"/>
        </w:rPr>
        <w:t>中国重汽集团济南商用车有限公司</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乙方：</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1、项目名称：</w:t>
      </w:r>
      <w:r>
        <w:rPr>
          <w:rFonts w:ascii="仿宋_GB2312" w:eastAsia="仿宋_GB2312" w:hAnsi="楷体" w:hint="eastAsia"/>
          <w:sz w:val="28"/>
          <w:szCs w:val="28"/>
        </w:rPr>
        <w:t>配套件采购项目</w:t>
      </w:r>
    </w:p>
    <w:p w:rsidR="00CE5F1C" w:rsidRPr="00CE5F1C" w:rsidRDefault="00CE5F1C" w:rsidP="00CE5F1C">
      <w:pPr>
        <w:spacing w:line="560" w:lineRule="exact"/>
        <w:ind w:firstLineChars="200" w:firstLine="640"/>
        <w:rPr>
          <w:rFonts w:ascii="仿宋_GB2312" w:eastAsia="仿宋_GB2312" w:hAnsi="楷体"/>
          <w:sz w:val="28"/>
          <w:szCs w:val="18"/>
        </w:rPr>
      </w:pPr>
      <w:r>
        <w:rPr>
          <w:rFonts w:ascii="仿宋_GB2312" w:eastAsia="仿宋_GB2312" w:hAnsi="楷体" w:hint="eastAsia"/>
          <w:sz w:val="32"/>
          <w:szCs w:val="18"/>
        </w:rPr>
        <w:t>2、项目地点：</w:t>
      </w:r>
      <w:r w:rsidRPr="00CE5F1C">
        <w:rPr>
          <w:rFonts w:ascii="仿宋_GB2312" w:eastAsia="仿宋_GB2312" w:hAnsi="楷体" w:hint="eastAsia"/>
          <w:sz w:val="24"/>
          <w:szCs w:val="28"/>
        </w:rPr>
        <w:t>中国重汽集团济南商用车有限公司轻卡制造公司</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3、实施时间：2023年1月1日至2023年12月31日</w:t>
      </w:r>
    </w:p>
    <w:p w:rsidR="00CE5F1C" w:rsidRP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4、合同期限：2023年1月1日至2023年12月31日</w:t>
      </w:r>
    </w:p>
    <w:p w:rsidR="00CE5F1C" w:rsidRDefault="00CE5F1C" w:rsidP="00CE5F1C">
      <w:pPr>
        <w:spacing w:line="560" w:lineRule="exact"/>
        <w:ind w:firstLineChars="200" w:firstLine="640"/>
        <w:rPr>
          <w:rFonts w:ascii="黑体" w:eastAsia="黑体" w:hAnsi="黑体"/>
          <w:sz w:val="32"/>
          <w:szCs w:val="18"/>
        </w:rPr>
      </w:pPr>
      <w:r>
        <w:rPr>
          <w:rFonts w:ascii="黑体" w:eastAsia="黑体" w:hAnsi="黑体" w:hint="eastAsia"/>
          <w:sz w:val="32"/>
          <w:szCs w:val="18"/>
        </w:rPr>
        <w:t>二、甲、乙双方安全管理职责与权利：</w:t>
      </w:r>
    </w:p>
    <w:p w:rsidR="00CE5F1C" w:rsidRDefault="00CE5F1C" w:rsidP="00CE5F1C">
      <w:pPr>
        <w:spacing w:line="560" w:lineRule="exact"/>
        <w:ind w:firstLineChars="200" w:firstLine="640"/>
        <w:rPr>
          <w:rFonts w:ascii="楷体_GB2312" w:eastAsia="楷体_GB2312" w:hAnsi="楷体"/>
          <w:sz w:val="32"/>
          <w:szCs w:val="18"/>
        </w:rPr>
      </w:pPr>
      <w:r>
        <w:rPr>
          <w:rFonts w:ascii="楷体_GB2312" w:eastAsia="楷体_GB2312" w:hAnsi="楷体" w:hint="eastAsia"/>
          <w:sz w:val="32"/>
          <w:szCs w:val="18"/>
        </w:rPr>
        <w:t>（一）甲方职责与权利</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1、甲方有权要求乙方提供营业执照、资质证明和相关文件，对乙方的安全生产资质做出审核，审核中发现乙方不具备安全生产条件的，甲方有权拒绝同乙方合作。</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2、乙方确认并同意，甲方有权督促乙方遵守国家有关安全的法规、标准和甲方的安全管理规章制度，有权对乙方</w:t>
      </w:r>
      <w:r>
        <w:rPr>
          <w:rFonts w:ascii="仿宋_GB2312" w:eastAsia="仿宋_GB2312" w:hAnsi="楷体" w:hint="eastAsia"/>
          <w:sz w:val="32"/>
          <w:szCs w:val="18"/>
        </w:rPr>
        <w:lastRenderedPageBreak/>
        <w:t>作业过程中的安全管理工作、安全防范措施的落实进行监督检查，有权向乙方询问有关安全措施的落实情况，调阅有关安全资料，并落实为书面记录。</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3、甲方有权对乙方作业过程中出现的事故隐患、违章、冒险行为进行制止和纠正，有权要求乙方立即整改和排除风险。乙方同意，乙方出现重大安全隐患不进行整改的或管理混乱不服从甲方监督和协调的情况，甲方有权停止其作业，并给予警告和经济考核，直至终止本合同及具体业务合同。</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4、乙方同意，乙方在甲方厂区内出现下列行为时，甲方有权停止其作业，并给予警告和经济考核，具体包括但不限于：</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a）无证驾驶；</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b）酒驾；</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c）驾驶过程中不系安全带；</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d）违规载人、人货混装；</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e）机动车变更用途使用；</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f）超长、超高、超宽装载；</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g）车辆带病运行；</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h）不按交通指示驾驶；</w:t>
      </w:r>
    </w:p>
    <w:p w:rsidR="00CE5F1C" w:rsidRDefault="00CE5F1C" w:rsidP="00CE5F1C">
      <w:pPr>
        <w:spacing w:line="560" w:lineRule="exact"/>
        <w:ind w:firstLineChars="200" w:firstLine="640"/>
        <w:rPr>
          <w:rFonts w:ascii="仿宋_GB2312" w:eastAsia="仿宋_GB2312" w:hAnsi="楷体"/>
          <w:sz w:val="32"/>
          <w:szCs w:val="18"/>
        </w:rPr>
      </w:pPr>
      <w:proofErr w:type="spellStart"/>
      <w:r>
        <w:rPr>
          <w:rFonts w:ascii="仿宋_GB2312" w:eastAsia="仿宋_GB2312" w:hAnsi="楷体" w:hint="eastAsia"/>
          <w:sz w:val="32"/>
          <w:szCs w:val="18"/>
        </w:rPr>
        <w:t>i</w:t>
      </w:r>
      <w:proofErr w:type="spellEnd"/>
      <w:r>
        <w:rPr>
          <w:rFonts w:ascii="仿宋_GB2312" w:eastAsia="仿宋_GB2312" w:hAnsi="楷体" w:hint="eastAsia"/>
          <w:sz w:val="32"/>
          <w:szCs w:val="18"/>
        </w:rPr>
        <w:t>）其他危险驾驶行为。</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5、甲方对乙方在甲方发生安全事故时，将尽量协助救护、保护事故现场，并有权开展或参加对事故的调查处理。因乙方原因导致的生产安全事故，由乙方承担全部责任。</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6、当物资供应类的物品中含有危险化学品以及其他对</w:t>
      </w:r>
      <w:r>
        <w:rPr>
          <w:rFonts w:ascii="仿宋_GB2312" w:eastAsia="仿宋_GB2312" w:hAnsi="楷体" w:hint="eastAsia"/>
          <w:sz w:val="32"/>
          <w:szCs w:val="18"/>
        </w:rPr>
        <w:lastRenderedPageBreak/>
        <w:t>甲方职业安全健康有影响的产品时，甲方有权要求乙方提供相关产品的中文版化学品安全技术说明书、产品标准、使用说明书、化学性能参数表等文件。</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7、甲方有权要求乙方遵守甲方有关厂内交通的安全管理规定，包括但不限于要求乙方的车辆在甲方厂区内按照规定速度、规定路线安全驾驶、要求乙方的车辆未经许可不得进入甲方的生产区域或其他无关区域、要求乙方完成工作任务后尽快离开甲方厂区等。</w:t>
      </w:r>
    </w:p>
    <w:p w:rsidR="00CE5F1C" w:rsidRDefault="00CE5F1C" w:rsidP="00CE5F1C">
      <w:pPr>
        <w:spacing w:line="560" w:lineRule="exact"/>
        <w:ind w:firstLineChars="200" w:firstLine="640"/>
        <w:rPr>
          <w:rFonts w:ascii="楷体_GB2312" w:eastAsia="楷体_GB2312" w:hAnsi="楷体"/>
          <w:sz w:val="32"/>
          <w:szCs w:val="18"/>
        </w:rPr>
      </w:pPr>
      <w:r>
        <w:rPr>
          <w:rFonts w:ascii="楷体_GB2312" w:eastAsia="楷体_GB2312" w:hAnsi="楷体" w:hint="eastAsia"/>
          <w:sz w:val="32"/>
          <w:szCs w:val="18"/>
        </w:rPr>
        <w:t>（二）乙方职责与权利</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1、乙方主动向甲方提供合法的营业执照、资质证明和相关文件，配合甲方开展安全生产资质审核工作，不得谎报、隐瞒相关内容。因乙方谎报、隐瞒安全生产资质而导致的一切后果，由乙方自行承担。</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2、乙方承诺，不将承接的项目部分或全部转包给其他单位，因违规转包而导致的一切后果由乙方自行承担。</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3、乙方承诺，乙方人员全部依法参加工伤保险，乙方为乙方人员足额缴纳工伤保险费，在签订本协议的同时，乙方向甲方提供工伤保险费的缴纳证明。</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4、乙方人员在甲方单位内进行作业时，严格遵守《中华人民共和国安全生产法》等有关法律法规，同时已知悉并严格遵守甲方相关安全生产规章制度。</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5、乙方承诺对其作业人员进行安全生产知识教育培训，培训合格后方可作业。乙方承诺，乙方作业人员严格执行安全操作规程，落实安全防范措施，正确使用劳动防护用品，</w:t>
      </w:r>
      <w:r>
        <w:rPr>
          <w:rFonts w:ascii="仿宋_GB2312" w:eastAsia="仿宋_GB2312" w:hAnsi="楷体" w:hint="eastAsia"/>
          <w:sz w:val="32"/>
          <w:szCs w:val="18"/>
        </w:rPr>
        <w:lastRenderedPageBreak/>
        <w:t>特种作业人员持证上岗。否则，由此产生的一切损失和责任由乙方承担。</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6、乙方承诺指定专人负责作业过程中的安全管理，负责与甲方进行安全管理工作的对接，配合甲方统一协调管理。</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7、乙方承诺在开展作业工作前，联系甲方办理</w:t>
      </w:r>
      <w:proofErr w:type="gramStart"/>
      <w:r>
        <w:rPr>
          <w:rFonts w:ascii="仿宋_GB2312" w:eastAsia="仿宋_GB2312" w:hAnsi="楷体" w:hint="eastAsia"/>
          <w:sz w:val="32"/>
          <w:szCs w:val="18"/>
        </w:rPr>
        <w:t>好临时</w:t>
      </w:r>
      <w:proofErr w:type="gramEnd"/>
      <w:r>
        <w:rPr>
          <w:rFonts w:ascii="仿宋_GB2312" w:eastAsia="仿宋_GB2312" w:hAnsi="楷体" w:hint="eastAsia"/>
          <w:sz w:val="32"/>
          <w:szCs w:val="18"/>
        </w:rPr>
        <w:t>用电、动火作业、高处作业、进入受限空间等相关手续，完成全部审批手续后才能开展作业。作业过程中，应当设置好安全警示，严禁违章指挥、违章作业，严格做好监护工作。</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8、乙方所使用的机械设施、各类机器等设备，必须是经过检测且合格可靠的，各类设备设施的合格证、检测证和安全防护装置等必须齐全、完好。严禁使用不安全的设备设施进行作业。</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9、乙方负责按照相关要求为作业现场配备所需的安全防护设施、消防设施，负责为乙方作业人员配备合格、可靠的安全防护用品（特殊劳动防护用品需提供采购单位相应资质）。</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10、乙方作业完成后，负责清理现场并恢复作业前的正常环境。对于作业过程中产生的废水、废料、废渣、建筑垃圾等，由乙方负责采取妥善措施进行处理。</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11、乙方发生生产安全事故时，必须立即采取有效措施防止事故扩大，组织人员抢救并保护现场，并立即向甲方报告。</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12、因乙方未做到上述事项或因乙方其他原因造成的生产安全事故，由乙方独立承担全部责任，事故对甲方造成损</w:t>
      </w:r>
      <w:r>
        <w:rPr>
          <w:rFonts w:ascii="仿宋_GB2312" w:eastAsia="仿宋_GB2312" w:hAnsi="楷体" w:hint="eastAsia"/>
          <w:sz w:val="32"/>
          <w:szCs w:val="18"/>
        </w:rPr>
        <w:lastRenderedPageBreak/>
        <w:t>失的，乙方同意甲方扣除相应的安全生产保证金，造成损失超过安全生产保证金额度的，超出的部分由乙方向甲方做出相应赔偿。</w:t>
      </w:r>
    </w:p>
    <w:p w:rsidR="00CE5F1C" w:rsidRDefault="00CE5F1C" w:rsidP="00CE5F1C">
      <w:pPr>
        <w:spacing w:line="560" w:lineRule="exact"/>
        <w:ind w:firstLineChars="200" w:firstLine="640"/>
        <w:rPr>
          <w:rFonts w:ascii="黑体" w:eastAsia="黑体" w:hAnsi="黑体"/>
          <w:sz w:val="32"/>
          <w:szCs w:val="18"/>
        </w:rPr>
      </w:pPr>
      <w:r>
        <w:rPr>
          <w:rFonts w:ascii="黑体" w:eastAsia="黑体" w:hAnsi="黑体" w:hint="eastAsia"/>
          <w:sz w:val="32"/>
          <w:szCs w:val="18"/>
        </w:rPr>
        <w:t>三、其他：</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1、其他需要双方约定的事项。</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2、其他未尽事宜，双方友好协商解决。</w:t>
      </w:r>
    </w:p>
    <w:p w:rsidR="00CE5F1C" w:rsidRDefault="00CE5F1C" w:rsidP="00CE5F1C">
      <w:pPr>
        <w:spacing w:line="560" w:lineRule="exact"/>
        <w:ind w:firstLineChars="200" w:firstLine="640"/>
        <w:rPr>
          <w:rFonts w:ascii="黑体" w:eastAsia="黑体" w:hAnsi="黑体"/>
          <w:sz w:val="32"/>
          <w:szCs w:val="18"/>
        </w:rPr>
      </w:pPr>
      <w:r>
        <w:rPr>
          <w:rFonts w:ascii="黑体" w:eastAsia="黑体" w:hAnsi="黑体" w:hint="eastAsia"/>
          <w:sz w:val="32"/>
          <w:szCs w:val="18"/>
        </w:rPr>
        <w:t>四、协议签署：</w:t>
      </w: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本协议书经双方签署后起生效。本协议书一式三份，</w:t>
      </w:r>
      <w:r>
        <w:rPr>
          <w:rFonts w:ascii="仿宋_GB2312" w:eastAsia="仿宋_GB2312" w:hAnsi="楷体" w:hint="eastAsia"/>
          <w:color w:val="FF0000"/>
          <w:sz w:val="32"/>
          <w:szCs w:val="18"/>
        </w:rPr>
        <w:t>甲</w:t>
      </w:r>
      <w:r>
        <w:rPr>
          <w:rFonts w:ascii="仿宋_GB2312" w:eastAsia="仿宋_GB2312" w:hAnsi="楷体" w:hint="eastAsia"/>
          <w:sz w:val="32"/>
          <w:szCs w:val="18"/>
        </w:rPr>
        <w:t>方二份（</w:t>
      </w:r>
      <w:r>
        <w:rPr>
          <w:rFonts w:ascii="仿宋_GB2312" w:eastAsia="仿宋_GB2312" w:hAnsi="Times New Roman" w:hint="eastAsia"/>
          <w:sz w:val="32"/>
          <w:szCs w:val="18"/>
        </w:rPr>
        <w:t>运营管理部</w:t>
      </w:r>
      <w:r>
        <w:rPr>
          <w:rFonts w:ascii="仿宋_GB2312" w:eastAsia="仿宋_GB2312" w:hAnsi="楷体" w:hint="eastAsia"/>
          <w:sz w:val="32"/>
          <w:szCs w:val="18"/>
        </w:rPr>
        <w:t>一份、组织实施单位一份），乙方一份。协议执行过程中如发生争议，双方应友好协商解决，协商解决不了的，双方同意向甲方所在地有管辖权的法院诉讼解决。</w:t>
      </w:r>
    </w:p>
    <w:p w:rsidR="00CE5F1C" w:rsidRDefault="00CE5F1C" w:rsidP="00CE5F1C">
      <w:pPr>
        <w:spacing w:line="560" w:lineRule="exact"/>
        <w:ind w:firstLineChars="200" w:firstLine="640"/>
        <w:rPr>
          <w:rFonts w:ascii="仿宋_GB2312" w:eastAsia="仿宋_GB2312" w:hAnsi="楷体"/>
          <w:sz w:val="32"/>
          <w:szCs w:val="18"/>
        </w:rPr>
      </w:pP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甲方：（签章）                   乙方：（签章）</w:t>
      </w:r>
    </w:p>
    <w:p w:rsidR="00CE5F1C" w:rsidRDefault="00CE5F1C" w:rsidP="00CE5F1C">
      <w:pPr>
        <w:spacing w:line="560" w:lineRule="exact"/>
        <w:ind w:firstLineChars="200" w:firstLine="640"/>
        <w:rPr>
          <w:rFonts w:ascii="仿宋_GB2312" w:eastAsia="仿宋_GB2312" w:hAnsi="Times New Roman"/>
          <w:sz w:val="32"/>
          <w:szCs w:val="18"/>
        </w:rPr>
      </w:pPr>
    </w:p>
    <w:p w:rsidR="00CE5F1C" w:rsidRDefault="00CE5F1C" w:rsidP="00CE5F1C">
      <w:pPr>
        <w:spacing w:line="560" w:lineRule="exact"/>
        <w:ind w:firstLineChars="200" w:firstLine="640"/>
        <w:rPr>
          <w:rFonts w:ascii="仿宋_GB2312" w:eastAsia="仿宋_GB2312" w:hAnsi="Times New Roman"/>
          <w:sz w:val="32"/>
          <w:szCs w:val="18"/>
        </w:rPr>
      </w:pPr>
      <w:r>
        <w:rPr>
          <w:rFonts w:ascii="仿宋_GB2312" w:eastAsia="仿宋_GB2312" w:hAnsi="Times New Roman" w:hint="eastAsia"/>
          <w:sz w:val="32"/>
          <w:szCs w:val="18"/>
        </w:rPr>
        <w:t>安全管理代表：                   安全管理代表：</w:t>
      </w:r>
    </w:p>
    <w:p w:rsidR="00CE5F1C" w:rsidRDefault="00CE5F1C" w:rsidP="00CE5F1C">
      <w:pPr>
        <w:spacing w:line="560" w:lineRule="exact"/>
        <w:ind w:firstLineChars="100" w:firstLine="320"/>
        <w:rPr>
          <w:rFonts w:ascii="仿宋_GB2312" w:eastAsia="仿宋_GB2312" w:hAnsi="Times New Roman"/>
          <w:sz w:val="32"/>
          <w:szCs w:val="18"/>
        </w:rPr>
      </w:pPr>
      <w:r>
        <w:rPr>
          <w:rFonts w:ascii="仿宋_GB2312" w:eastAsia="仿宋_GB2312" w:hAnsi="Times New Roman" w:hint="eastAsia"/>
          <w:sz w:val="32"/>
          <w:szCs w:val="18"/>
        </w:rPr>
        <w:t xml:space="preserve">（合同签约人员）        </w:t>
      </w:r>
      <w:r>
        <w:rPr>
          <w:rFonts w:ascii="仿宋_GB2312" w:eastAsia="仿宋_GB2312" w:hAnsi="Times New Roman"/>
          <w:sz w:val="32"/>
          <w:szCs w:val="18"/>
        </w:rPr>
        <w:t xml:space="preserve"> </w:t>
      </w:r>
      <w:r>
        <w:rPr>
          <w:rFonts w:ascii="仿宋_GB2312" w:eastAsia="仿宋_GB2312" w:hAnsi="Times New Roman" w:hint="eastAsia"/>
          <w:sz w:val="32"/>
          <w:szCs w:val="18"/>
        </w:rPr>
        <w:t xml:space="preserve">        （合同签约人员）</w:t>
      </w:r>
    </w:p>
    <w:p w:rsidR="00CE5F1C" w:rsidRDefault="00CE5F1C" w:rsidP="00CE5F1C">
      <w:pPr>
        <w:spacing w:line="560" w:lineRule="exact"/>
        <w:ind w:leftChars="304" w:left="638"/>
        <w:rPr>
          <w:rFonts w:ascii="仿宋_GB2312" w:eastAsia="仿宋_GB2312" w:hAnsi="Times New Roman"/>
          <w:sz w:val="32"/>
          <w:szCs w:val="18"/>
        </w:rPr>
      </w:pPr>
      <w:r>
        <w:rPr>
          <w:rFonts w:ascii="仿宋_GB2312" w:eastAsia="仿宋_GB2312" w:hAnsi="Times New Roman" w:hint="eastAsia"/>
          <w:sz w:val="32"/>
          <w:szCs w:val="18"/>
        </w:rPr>
        <w:t>安全管理联系人：                 安全管理联系人：联 系 电 话：                    联 系 电 话：</w:t>
      </w:r>
    </w:p>
    <w:p w:rsidR="00CE5F1C" w:rsidRDefault="00CE5F1C" w:rsidP="00CE5F1C">
      <w:pPr>
        <w:rPr>
          <w:rFonts w:ascii="仿宋_GB2312" w:eastAsia="仿宋_GB2312" w:hAnsi="Times New Roman"/>
          <w:sz w:val="28"/>
          <w:szCs w:val="16"/>
        </w:rPr>
      </w:pPr>
    </w:p>
    <w:p w:rsidR="00CE5F1C" w:rsidRDefault="00CE5F1C" w:rsidP="00CE5F1C">
      <w:pPr>
        <w:spacing w:line="560" w:lineRule="exact"/>
        <w:ind w:firstLineChars="200" w:firstLine="640"/>
        <w:rPr>
          <w:rFonts w:ascii="仿宋_GB2312" w:eastAsia="仿宋_GB2312" w:hAnsi="楷体"/>
          <w:sz w:val="32"/>
          <w:szCs w:val="18"/>
        </w:rPr>
      </w:pPr>
      <w:r>
        <w:rPr>
          <w:rFonts w:ascii="仿宋_GB2312" w:eastAsia="仿宋_GB2312" w:hAnsi="楷体" w:hint="eastAsia"/>
          <w:sz w:val="32"/>
          <w:szCs w:val="18"/>
        </w:rPr>
        <w:t>年   月   日                     年   月   日</w:t>
      </w:r>
    </w:p>
    <w:p w:rsidR="00B351BC" w:rsidRDefault="00B351BC"/>
    <w:sectPr w:rsidR="00B351BC" w:rsidSect="00B351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E62" w:rsidRDefault="003A0E62" w:rsidP="00CE5F1C">
      <w:r>
        <w:separator/>
      </w:r>
    </w:p>
  </w:endnote>
  <w:endnote w:type="continuationSeparator" w:id="0">
    <w:p w:rsidR="003A0E62" w:rsidRDefault="003A0E62" w:rsidP="00CE5F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E62" w:rsidRDefault="003A0E62" w:rsidP="00CE5F1C">
      <w:r>
        <w:separator/>
      </w:r>
    </w:p>
  </w:footnote>
  <w:footnote w:type="continuationSeparator" w:id="0">
    <w:p w:rsidR="003A0E62" w:rsidRDefault="003A0E62" w:rsidP="00CE5F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5F1C"/>
    <w:rsid w:val="003A0E62"/>
    <w:rsid w:val="0073403F"/>
    <w:rsid w:val="00B351BC"/>
    <w:rsid w:val="00CE5F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F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5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5F1C"/>
    <w:rPr>
      <w:sz w:val="18"/>
      <w:szCs w:val="18"/>
    </w:rPr>
  </w:style>
  <w:style w:type="paragraph" w:styleId="a4">
    <w:name w:val="footer"/>
    <w:basedOn w:val="a"/>
    <w:link w:val="Char0"/>
    <w:uiPriority w:val="99"/>
    <w:semiHidden/>
    <w:unhideWhenUsed/>
    <w:rsid w:val="00CE5F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5F1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361</Words>
  <Characters>2061</Characters>
  <Application>Microsoft Office Word</Application>
  <DocSecurity>0</DocSecurity>
  <Lines>17</Lines>
  <Paragraphs>4</Paragraphs>
  <ScaleCrop>false</ScaleCrop>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庞加琪</dc:creator>
  <cp:keywords/>
  <dc:description/>
  <cp:lastModifiedBy>庞加琪</cp:lastModifiedBy>
  <cp:revision>2</cp:revision>
  <dcterms:created xsi:type="dcterms:W3CDTF">2023-03-15T01:03:00Z</dcterms:created>
  <dcterms:modified xsi:type="dcterms:W3CDTF">2023-03-15T01:13:00Z</dcterms:modified>
</cp:coreProperties>
</file>